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D1" w:rsidRDefault="00245CD1">
      <w:pPr>
        <w:pStyle w:val="BodyText"/>
        <w:spacing w:before="2"/>
        <w:rPr>
          <w:rFonts w:ascii="PMingLiU"/>
          <w:sz w:val="25"/>
        </w:rPr>
      </w:pPr>
    </w:p>
    <w:p w:rsidR="00245CD1" w:rsidRDefault="00C86F35">
      <w:pPr>
        <w:pStyle w:val="Heading1"/>
        <w:spacing w:before="92"/>
        <w:ind w:right="0"/>
        <w:jc w:val="left"/>
        <w:rPr>
          <w:rFonts w:ascii="Verdana"/>
        </w:rPr>
      </w:pPr>
      <w:r>
        <w:rPr>
          <w:rFonts w:ascii="Verdana"/>
          <w:color w:val="642818"/>
          <w:w w:val="110"/>
        </w:rPr>
        <w:t>EMPLOYER SERVICES</w:t>
      </w:r>
    </w:p>
    <w:p w:rsidR="00245CD1" w:rsidRDefault="00C86F35">
      <w:pPr>
        <w:pStyle w:val="BodyText"/>
        <w:spacing w:before="203"/>
        <w:ind w:left="459"/>
      </w:pPr>
      <w:r>
        <w:rPr>
          <w:w w:val="115"/>
        </w:rPr>
        <w:t>Expectations</w:t>
      </w:r>
    </w:p>
    <w:p w:rsidR="00245CD1" w:rsidRDefault="00245CD1">
      <w:pPr>
        <w:pStyle w:val="BodyText"/>
        <w:spacing w:before="1"/>
        <w:rPr>
          <w:sz w:val="17"/>
        </w:rPr>
      </w:pPr>
    </w:p>
    <w:p w:rsidR="00245CD1" w:rsidRDefault="00C86F35">
      <w:pPr>
        <w:pStyle w:val="BodyText"/>
        <w:ind w:left="560"/>
      </w:pPr>
      <w:r>
        <w:t>What you can expect from our candidates:</w:t>
      </w:r>
    </w:p>
    <w:p w:rsidR="00245CD1" w:rsidRDefault="00245CD1">
      <w:pPr>
        <w:pStyle w:val="BodyText"/>
        <w:spacing w:before="8"/>
        <w:rPr>
          <w:sz w:val="16"/>
        </w:rPr>
      </w:pP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ind w:hanging="360"/>
      </w:pPr>
      <w:r>
        <w:t>Fits your</w:t>
      </w:r>
      <w:r>
        <w:rPr>
          <w:spacing w:val="-12"/>
        </w:rPr>
        <w:t xml:space="preserve"> </w:t>
      </w:r>
      <w:r>
        <w:t>position.</w:t>
      </w: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spacing w:before="183"/>
        <w:ind w:hanging="360"/>
      </w:pPr>
      <w:r>
        <w:t>Qualifies in the specified salary</w:t>
      </w:r>
      <w:r>
        <w:rPr>
          <w:spacing w:val="-10"/>
        </w:rPr>
        <w:t xml:space="preserve"> </w:t>
      </w:r>
      <w:r>
        <w:t>range.</w:t>
      </w: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spacing w:before="183"/>
        <w:ind w:hanging="360"/>
      </w:pPr>
      <w:r>
        <w:t>Will relocate (so will their</w:t>
      </w:r>
      <w:r>
        <w:rPr>
          <w:spacing w:val="-16"/>
        </w:rPr>
        <w:t xml:space="preserve"> </w:t>
      </w:r>
      <w:r>
        <w:t>spouse).</w:t>
      </w: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spacing w:before="191" w:line="232" w:lineRule="auto"/>
        <w:ind w:right="770" w:hanging="360"/>
      </w:pPr>
      <w:r>
        <w:t>Will give a standard two week notice to present employer unless otherwise specified by either party prior to beginning the</w:t>
      </w:r>
      <w:r>
        <w:rPr>
          <w:spacing w:val="-29"/>
        </w:rPr>
        <w:t xml:space="preserve"> </w:t>
      </w:r>
      <w:r>
        <w:t>interview process.</w:t>
      </w:r>
    </w:p>
    <w:p w:rsidR="00245CD1" w:rsidRDefault="00245CD1">
      <w:pPr>
        <w:pStyle w:val="BodyText"/>
        <w:spacing w:before="8"/>
        <w:rPr>
          <w:sz w:val="16"/>
        </w:rPr>
      </w:pP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ind w:hanging="360"/>
      </w:pPr>
      <w:r>
        <w:t>Will meet and probably exceed</w:t>
      </w:r>
      <w:r>
        <w:rPr>
          <w:spacing w:val="-18"/>
        </w:rPr>
        <w:t xml:space="preserve"> </w:t>
      </w:r>
      <w:r>
        <w:t>expectations</w:t>
      </w:r>
    </w:p>
    <w:p w:rsidR="00245CD1" w:rsidRDefault="00245CD1">
      <w:pPr>
        <w:pStyle w:val="BodyText"/>
        <w:spacing w:before="2"/>
        <w:rPr>
          <w:sz w:val="37"/>
        </w:rPr>
      </w:pPr>
    </w:p>
    <w:p w:rsidR="00245CD1" w:rsidRDefault="00C86F35">
      <w:pPr>
        <w:pStyle w:val="BodyText"/>
        <w:ind w:left="560"/>
      </w:pPr>
      <w:r>
        <w:t>What we expect of a Client Company:</w:t>
      </w:r>
    </w:p>
    <w:p w:rsidR="00245CD1" w:rsidRDefault="00245CD1">
      <w:pPr>
        <w:pStyle w:val="BodyText"/>
        <w:spacing w:before="8"/>
        <w:rPr>
          <w:sz w:val="16"/>
        </w:rPr>
      </w:pP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ind w:hanging="360"/>
      </w:pPr>
      <w:r>
        <w:t>Clear definitive communication of your needs and</w:t>
      </w:r>
      <w:r>
        <w:rPr>
          <w:spacing w:val="-14"/>
        </w:rPr>
        <w:t xml:space="preserve"> </w:t>
      </w:r>
      <w:r>
        <w:t>wants.</w:t>
      </w: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spacing w:before="182"/>
        <w:ind w:hanging="360"/>
      </w:pPr>
      <w:r>
        <w:t>Direct access to hiring</w:t>
      </w:r>
      <w:r>
        <w:rPr>
          <w:spacing w:val="-17"/>
        </w:rPr>
        <w:t xml:space="preserve"> </w:t>
      </w:r>
      <w:r>
        <w:t>authority.</w:t>
      </w: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spacing w:before="191" w:line="232" w:lineRule="auto"/>
        <w:ind w:right="108" w:hanging="360"/>
        <w:jc w:val="both"/>
      </w:pPr>
      <w:r>
        <w:t xml:space="preserve">Complete knowledge of the interview process, (i.e. </w:t>
      </w:r>
      <w:proofErr w:type="gramStart"/>
      <w:r>
        <w:t>Who</w:t>
      </w:r>
      <w:proofErr w:type="gramEnd"/>
      <w:r>
        <w:t xml:space="preserve"> is involved in</w:t>
      </w:r>
      <w:r>
        <w:rPr>
          <w:spacing w:val="-29"/>
        </w:rPr>
        <w:t xml:space="preserve"> </w:t>
      </w:r>
      <w:r>
        <w:t>the process? Are there any tests the candidate will need to take? Itineraries, etc.)</w:t>
      </w:r>
    </w:p>
    <w:p w:rsidR="00245CD1" w:rsidRDefault="00245CD1">
      <w:pPr>
        <w:pStyle w:val="BodyText"/>
        <w:spacing w:before="1"/>
        <w:rPr>
          <w:sz w:val="18"/>
        </w:rPr>
      </w:pP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spacing w:line="225" w:lineRule="auto"/>
        <w:ind w:right="1210" w:hanging="360"/>
      </w:pPr>
      <w:r>
        <w:t>Reasonable response times once a qualified candidate has been presented.</w:t>
      </w:r>
    </w:p>
    <w:p w:rsidR="00245CD1" w:rsidRDefault="00245CD1">
      <w:pPr>
        <w:pStyle w:val="BodyText"/>
        <w:spacing w:before="7"/>
        <w:rPr>
          <w:sz w:val="17"/>
        </w:rPr>
      </w:pPr>
    </w:p>
    <w:p w:rsidR="00245CD1" w:rsidRDefault="00C86F35">
      <w:pPr>
        <w:pStyle w:val="ListParagraph"/>
        <w:numPr>
          <w:ilvl w:val="0"/>
          <w:numId w:val="1"/>
        </w:numPr>
        <w:tabs>
          <w:tab w:val="left" w:pos="1180"/>
        </w:tabs>
        <w:spacing w:line="230" w:lineRule="auto"/>
        <w:ind w:right="526" w:hanging="360"/>
      </w:pPr>
      <w:r>
        <w:t>Positive/Negative information about your company so we can better prepare our marketing presentation and strategy before entering</w:t>
      </w:r>
      <w:r>
        <w:rPr>
          <w:spacing w:val="-20"/>
        </w:rPr>
        <w:t xml:space="preserve"> </w:t>
      </w:r>
      <w:r>
        <w:t>the candidate</w:t>
      </w:r>
      <w:r>
        <w:rPr>
          <w:spacing w:val="-2"/>
        </w:rPr>
        <w:t xml:space="preserve"> </w:t>
      </w:r>
      <w:r>
        <w:t>marketplace.</w:t>
      </w: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rPr>
          <w:sz w:val="20"/>
        </w:rPr>
      </w:pPr>
    </w:p>
    <w:p w:rsidR="00245CD1" w:rsidRDefault="00245CD1">
      <w:pPr>
        <w:pStyle w:val="BodyText"/>
        <w:spacing w:before="7"/>
        <w:rPr>
          <w:sz w:val="25"/>
        </w:rPr>
      </w:pPr>
    </w:p>
    <w:sectPr w:rsidR="00245CD1" w:rsidSect="0024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0" w:right="14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EF" w:rsidRDefault="007B11EF" w:rsidP="00066CB7">
      <w:r>
        <w:separator/>
      </w:r>
    </w:p>
  </w:endnote>
  <w:endnote w:type="continuationSeparator" w:id="0">
    <w:p w:rsidR="007B11EF" w:rsidRDefault="007B11EF" w:rsidP="0006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B7" w:rsidRDefault="00066C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B7" w:rsidRDefault="00066C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B7" w:rsidRDefault="00066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EF" w:rsidRDefault="007B11EF" w:rsidP="00066CB7">
      <w:r>
        <w:separator/>
      </w:r>
    </w:p>
  </w:footnote>
  <w:footnote w:type="continuationSeparator" w:id="0">
    <w:p w:rsidR="007B11EF" w:rsidRDefault="007B11EF" w:rsidP="0006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B7" w:rsidRDefault="00066C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B7" w:rsidRPr="00557995" w:rsidRDefault="00066CB7" w:rsidP="00066CB7">
    <w:pPr>
      <w:spacing w:line="180" w:lineRule="exact"/>
      <w:jc w:val="center"/>
      <w:rPr>
        <w:rFonts w:cstheme="minorHAnsi"/>
        <w:b/>
        <w:sz w:val="24"/>
        <w:szCs w:val="24"/>
      </w:rPr>
    </w:pPr>
  </w:p>
  <w:p w:rsidR="00066CB7" w:rsidRPr="00557995" w:rsidRDefault="00066CB7" w:rsidP="00066CB7">
    <w:pPr>
      <w:spacing w:line="180" w:lineRule="exact"/>
      <w:jc w:val="center"/>
      <w:rPr>
        <w:rFonts w:asciiTheme="minorHAnsi" w:hAnsiTheme="minorHAnsi" w:cstheme="minorHAnsi"/>
        <w:b/>
        <w:sz w:val="24"/>
        <w:szCs w:val="24"/>
      </w:rPr>
    </w:pPr>
    <w:r w:rsidRPr="00557995">
      <w:rPr>
        <w:rFonts w:asciiTheme="minorHAnsi" w:hAnsiTheme="minorHAnsi" w:cstheme="minorHAnsi"/>
        <w:b/>
        <w:sz w:val="24"/>
        <w:szCs w:val="24"/>
      </w:rPr>
      <w:t>LAKEWOOD SEARCH GROUP, INC.</w:t>
    </w:r>
  </w:p>
  <w:p w:rsidR="00066CB7" w:rsidRPr="00557995" w:rsidRDefault="00066CB7" w:rsidP="00066CB7">
    <w:pPr>
      <w:spacing w:line="180" w:lineRule="exact"/>
      <w:jc w:val="center"/>
      <w:rPr>
        <w:rFonts w:asciiTheme="minorHAnsi" w:hAnsiTheme="minorHAnsi" w:cstheme="minorHAnsi"/>
        <w:b/>
        <w:sz w:val="24"/>
        <w:szCs w:val="24"/>
      </w:rPr>
    </w:pPr>
    <w:r w:rsidRPr="00557995">
      <w:rPr>
        <w:rFonts w:asciiTheme="minorHAnsi" w:hAnsiTheme="minorHAnsi" w:cstheme="minorHAnsi"/>
        <w:b/>
        <w:sz w:val="24"/>
        <w:szCs w:val="24"/>
      </w:rPr>
      <w:t>PO Box 3301</w:t>
    </w:r>
  </w:p>
  <w:p w:rsidR="00066CB7" w:rsidRPr="00557995" w:rsidRDefault="00066CB7" w:rsidP="00066CB7">
    <w:pPr>
      <w:spacing w:line="180" w:lineRule="exact"/>
      <w:jc w:val="center"/>
      <w:rPr>
        <w:rFonts w:asciiTheme="minorHAnsi" w:hAnsiTheme="minorHAnsi" w:cstheme="minorHAnsi"/>
        <w:b/>
        <w:sz w:val="24"/>
        <w:szCs w:val="24"/>
      </w:rPr>
    </w:pPr>
    <w:r w:rsidRPr="00557995">
      <w:rPr>
        <w:rFonts w:asciiTheme="minorHAnsi" w:hAnsiTheme="minorHAnsi" w:cstheme="minorHAnsi"/>
        <w:b/>
        <w:sz w:val="24"/>
        <w:szCs w:val="24"/>
      </w:rPr>
      <w:t>Newtown, CT 06470</w:t>
    </w:r>
  </w:p>
  <w:p w:rsidR="00066CB7" w:rsidRPr="00557995" w:rsidRDefault="00066CB7" w:rsidP="00066CB7">
    <w:pPr>
      <w:spacing w:line="180" w:lineRule="exact"/>
      <w:jc w:val="center"/>
      <w:rPr>
        <w:rFonts w:asciiTheme="minorHAnsi" w:hAnsiTheme="minorHAnsi" w:cstheme="minorHAnsi"/>
        <w:b/>
        <w:sz w:val="24"/>
        <w:szCs w:val="24"/>
      </w:rPr>
    </w:pPr>
    <w:r w:rsidRPr="00557995">
      <w:rPr>
        <w:rFonts w:asciiTheme="minorHAnsi" w:hAnsiTheme="minorHAnsi" w:cstheme="minorHAnsi"/>
        <w:b/>
        <w:sz w:val="24"/>
        <w:szCs w:val="24"/>
      </w:rPr>
      <w:t>203-267-8711</w:t>
    </w:r>
  </w:p>
  <w:p w:rsidR="00066CB7" w:rsidRDefault="00066CB7" w:rsidP="00066CB7">
    <w:pPr>
      <w:spacing w:line="180" w:lineRule="exact"/>
      <w:jc w:val="center"/>
      <w:rPr>
        <w:rFonts w:asciiTheme="minorHAnsi" w:hAnsiTheme="minorHAnsi" w:cstheme="minorHAnsi"/>
        <w:b/>
        <w:sz w:val="24"/>
        <w:szCs w:val="24"/>
      </w:rPr>
    </w:pPr>
    <w:hyperlink r:id="rId1" w:history="1">
      <w:r w:rsidRPr="00765F08">
        <w:rPr>
          <w:rStyle w:val="Hyperlink"/>
          <w:rFonts w:asciiTheme="minorHAnsi" w:hAnsiTheme="minorHAnsi" w:cstheme="minorHAnsi"/>
          <w:b/>
          <w:sz w:val="24"/>
          <w:szCs w:val="24"/>
        </w:rPr>
        <w:t>www.lakewoodsearch.com</w:t>
      </w:r>
    </w:hyperlink>
  </w:p>
  <w:p w:rsidR="00066CB7" w:rsidRDefault="00066CB7" w:rsidP="00066CB7">
    <w:pPr>
      <w:spacing w:line="180" w:lineRule="exact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B7" w:rsidRDefault="00066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D3CFC"/>
    <w:multiLevelType w:val="hybridMultilevel"/>
    <w:tmpl w:val="90B88778"/>
    <w:lvl w:ilvl="0" w:tplc="ADC0115E">
      <w:numFmt w:val="bullet"/>
      <w:lvlText w:val="•"/>
      <w:lvlJc w:val="left"/>
      <w:pPr>
        <w:ind w:left="1280" w:hanging="260"/>
      </w:pPr>
      <w:rPr>
        <w:rFonts w:ascii="Courier New" w:eastAsia="Courier New" w:hAnsi="Courier New" w:cs="Courier New" w:hint="default"/>
        <w:w w:val="72"/>
        <w:sz w:val="22"/>
        <w:szCs w:val="22"/>
      </w:rPr>
    </w:lvl>
    <w:lvl w:ilvl="1" w:tplc="BC3C001C">
      <w:numFmt w:val="bullet"/>
      <w:lvlText w:val="•"/>
      <w:lvlJc w:val="left"/>
      <w:pPr>
        <w:ind w:left="2600" w:hanging="260"/>
      </w:pPr>
      <w:rPr>
        <w:rFonts w:hint="default"/>
      </w:rPr>
    </w:lvl>
    <w:lvl w:ilvl="2" w:tplc="7EE45A52">
      <w:numFmt w:val="bullet"/>
      <w:lvlText w:val="•"/>
      <w:lvlJc w:val="left"/>
      <w:pPr>
        <w:ind w:left="3362" w:hanging="260"/>
      </w:pPr>
      <w:rPr>
        <w:rFonts w:hint="default"/>
      </w:rPr>
    </w:lvl>
    <w:lvl w:ilvl="3" w:tplc="679E73BA">
      <w:numFmt w:val="bullet"/>
      <w:lvlText w:val="•"/>
      <w:lvlJc w:val="left"/>
      <w:pPr>
        <w:ind w:left="4124" w:hanging="260"/>
      </w:pPr>
      <w:rPr>
        <w:rFonts w:hint="default"/>
      </w:rPr>
    </w:lvl>
    <w:lvl w:ilvl="4" w:tplc="317CE1F6">
      <w:numFmt w:val="bullet"/>
      <w:lvlText w:val="•"/>
      <w:lvlJc w:val="left"/>
      <w:pPr>
        <w:ind w:left="4886" w:hanging="260"/>
      </w:pPr>
      <w:rPr>
        <w:rFonts w:hint="default"/>
      </w:rPr>
    </w:lvl>
    <w:lvl w:ilvl="5" w:tplc="33FCAA7C">
      <w:numFmt w:val="bullet"/>
      <w:lvlText w:val="•"/>
      <w:lvlJc w:val="left"/>
      <w:pPr>
        <w:ind w:left="5648" w:hanging="260"/>
      </w:pPr>
      <w:rPr>
        <w:rFonts w:hint="default"/>
      </w:rPr>
    </w:lvl>
    <w:lvl w:ilvl="6" w:tplc="FBE4FC9A">
      <w:numFmt w:val="bullet"/>
      <w:lvlText w:val="•"/>
      <w:lvlJc w:val="left"/>
      <w:pPr>
        <w:ind w:left="6411" w:hanging="260"/>
      </w:pPr>
      <w:rPr>
        <w:rFonts w:hint="default"/>
      </w:rPr>
    </w:lvl>
    <w:lvl w:ilvl="7" w:tplc="60DE8C42">
      <w:numFmt w:val="bullet"/>
      <w:lvlText w:val="•"/>
      <w:lvlJc w:val="left"/>
      <w:pPr>
        <w:ind w:left="7173" w:hanging="260"/>
      </w:pPr>
      <w:rPr>
        <w:rFonts w:hint="default"/>
      </w:rPr>
    </w:lvl>
    <w:lvl w:ilvl="8" w:tplc="6C1CF6C2">
      <w:numFmt w:val="bullet"/>
      <w:lvlText w:val="•"/>
      <w:lvlJc w:val="left"/>
      <w:pPr>
        <w:ind w:left="7935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45CD1"/>
    <w:rsid w:val="00066CB7"/>
    <w:rsid w:val="00245CD1"/>
    <w:rsid w:val="007B11EF"/>
    <w:rsid w:val="007D2E08"/>
    <w:rsid w:val="00C86F35"/>
    <w:rsid w:val="00E4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5CD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45CD1"/>
    <w:pPr>
      <w:ind w:left="459" w:right="2233"/>
      <w:jc w:val="center"/>
      <w:outlineLvl w:val="0"/>
    </w:pPr>
    <w:rPr>
      <w:rFonts w:ascii="PMingLiU" w:eastAsia="PMingLiU" w:hAnsi="PMingLiU" w:cs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5CD1"/>
  </w:style>
  <w:style w:type="paragraph" w:styleId="ListParagraph">
    <w:name w:val="List Paragraph"/>
    <w:basedOn w:val="Normal"/>
    <w:uiPriority w:val="1"/>
    <w:qFormat/>
    <w:rsid w:val="00245CD1"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  <w:rsid w:val="00245CD1"/>
  </w:style>
  <w:style w:type="paragraph" w:styleId="Header">
    <w:name w:val="header"/>
    <w:basedOn w:val="Normal"/>
    <w:link w:val="HeaderChar"/>
    <w:uiPriority w:val="99"/>
    <w:semiHidden/>
    <w:unhideWhenUsed/>
    <w:rsid w:val="0006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CB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06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CB7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066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wood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</dc:title>
  <dc:creator>Bill May</dc:creator>
  <cp:lastModifiedBy>billmay1949</cp:lastModifiedBy>
  <cp:revision>3</cp:revision>
  <dcterms:created xsi:type="dcterms:W3CDTF">2017-06-29T13:40:00Z</dcterms:created>
  <dcterms:modified xsi:type="dcterms:W3CDTF">2017-06-29T13:51:00Z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2013-08-17T00:00:00Z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2017-06-28T00:00:00Z</vt:filetime>
  </property>
</Properties>
</file>